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323A" w:rsidRPr="00A17239" w:rsidRDefault="00A17239" w:rsidP="00A17239">
      <w:pPr>
        <w:jc w:val="center"/>
        <w:rPr>
          <w:b/>
        </w:rPr>
      </w:pPr>
      <w:r w:rsidRPr="00A17239">
        <w:rPr>
          <w:b/>
        </w:rPr>
        <w:t>LA MINERÍA ARTESANAL EN EL PERÚ</w:t>
      </w:r>
    </w:p>
    <w:p w:rsidR="00A17239" w:rsidRDefault="00A17239">
      <w:r>
        <w:t xml:space="preserve">Por </w:t>
      </w:r>
      <w:r w:rsidR="009539A8">
        <w:t xml:space="preserve">Ing. </w:t>
      </w:r>
      <w:r>
        <w:t>Freddy Arcos César Calderón</w:t>
      </w:r>
      <w:r w:rsidR="009539A8">
        <w:t>. Dirección de Recursos Minerales y Energéticos.</w:t>
      </w:r>
    </w:p>
    <w:p w:rsidR="009539A8" w:rsidRDefault="00A73B2D">
      <w:r>
        <w:t>La ponencia es en respecto q</w:t>
      </w:r>
      <w:r w:rsidR="00403948">
        <w:t xml:space="preserve">ué opinión tiene el ponente como geólogo con respecto al futuro de la minería </w:t>
      </w:r>
      <w:r>
        <w:t xml:space="preserve">artesanal </w:t>
      </w:r>
      <w:r w:rsidR="00403948">
        <w:t>en el Perú</w:t>
      </w:r>
      <w:r>
        <w:t xml:space="preserve"> dentro del contexto “Formalización Minera”.</w:t>
      </w:r>
    </w:p>
    <w:p w:rsidR="00A73B2D" w:rsidRDefault="00A73B2D">
      <w:r>
        <w:t xml:space="preserve">“Oro y plata hay donde quiera, mas no tanto como en el </w:t>
      </w:r>
      <w:proofErr w:type="gramStart"/>
      <w:r>
        <w:t>Perú ...</w:t>
      </w:r>
      <w:proofErr w:type="gramEnd"/>
      <w:r>
        <w:t>” (Cronista Francisco López de Gamarra)</w:t>
      </w:r>
    </w:p>
    <w:p w:rsidR="00A73B2D" w:rsidRDefault="00A73B2D">
      <w:r>
        <w:rPr>
          <w:noProof/>
          <w:lang w:eastAsia="es-PE"/>
        </w:rPr>
        <w:drawing>
          <wp:inline distT="0" distB="0" distL="0" distR="0" wp14:anchorId="33155900" wp14:editId="42293F88">
            <wp:extent cx="5400040" cy="27139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2D" w:rsidRDefault="00A73B2D">
      <w:r>
        <w:t>Perú tiene Yacimiento Auríferos.</w:t>
      </w:r>
    </w:p>
    <w:p w:rsidR="00A73B2D" w:rsidRDefault="00A73B2D">
      <w:r>
        <w:t xml:space="preserve">La actividad minera </w:t>
      </w:r>
      <w:r w:rsidR="00DD2881">
        <w:t>está</w:t>
      </w:r>
      <w:r>
        <w:t xml:space="preserve"> divida en tres estratos:</w:t>
      </w:r>
    </w:p>
    <w:p w:rsidR="00A73B2D" w:rsidRDefault="00A73B2D" w:rsidP="00A73B2D">
      <w:pPr>
        <w:pStyle w:val="Prrafodelista"/>
        <w:numPr>
          <w:ilvl w:val="0"/>
          <w:numId w:val="1"/>
        </w:numPr>
      </w:pPr>
      <w:r>
        <w:t>Régimen General (RG): Mediana y Gran Minería.</w:t>
      </w:r>
    </w:p>
    <w:p w:rsidR="00A73B2D" w:rsidRDefault="00A73B2D" w:rsidP="00A73B2D">
      <w:pPr>
        <w:pStyle w:val="Prrafodelista"/>
        <w:numPr>
          <w:ilvl w:val="0"/>
          <w:numId w:val="1"/>
        </w:numPr>
      </w:pPr>
      <w:r>
        <w:t>Pequeños Productores Mineros (PPM).</w:t>
      </w:r>
    </w:p>
    <w:p w:rsidR="00A73B2D" w:rsidRDefault="00A73B2D" w:rsidP="00A73B2D">
      <w:pPr>
        <w:pStyle w:val="Prrafodelista"/>
        <w:numPr>
          <w:ilvl w:val="0"/>
          <w:numId w:val="1"/>
        </w:numPr>
      </w:pPr>
      <w:r>
        <w:t>Productores Mineros Artesanales (PMA).</w:t>
      </w:r>
    </w:p>
    <w:p w:rsidR="00DD2881" w:rsidRDefault="00DD2881" w:rsidP="00DD2881">
      <w:r>
        <w:rPr>
          <w:noProof/>
          <w:lang w:eastAsia="es-PE"/>
        </w:rPr>
        <w:drawing>
          <wp:inline distT="0" distB="0" distL="0" distR="0" wp14:anchorId="6E44A5CF" wp14:editId="6C80E704">
            <wp:extent cx="5400040" cy="24263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81" w:rsidRDefault="00DD2881" w:rsidP="00DD2881"/>
    <w:p w:rsidR="00DD2881" w:rsidRDefault="00DD2881" w:rsidP="00DD2881"/>
    <w:p w:rsidR="00DD2881" w:rsidRDefault="00DD2881" w:rsidP="00DD2881"/>
    <w:p w:rsidR="00DD2881" w:rsidRDefault="00DD2881" w:rsidP="00DD2881">
      <w:proofErr w:type="spellStart"/>
      <w:r>
        <w:lastRenderedPageBreak/>
        <w:t>Mineria</w:t>
      </w:r>
      <w:proofErr w:type="spellEnd"/>
      <w:r>
        <w:t xml:space="preserve"> Artesanal.</w:t>
      </w:r>
    </w:p>
    <w:p w:rsidR="00DD2881" w:rsidRDefault="00DD2881" w:rsidP="00DD2881">
      <w:r>
        <w:t>Métodos manuales: Aquellos utilizados en la actividad minera artesanal que involucran la fuerza física, habilidad manual y destreza personal para la extracción y escogido de minerales […] en pequeña escala.</w:t>
      </w:r>
    </w:p>
    <w:p w:rsidR="00DD2881" w:rsidRDefault="00DD2881" w:rsidP="00DD2881">
      <w:r>
        <w:t>LEY DE FORMALIZACIÓN MINERA.</w:t>
      </w:r>
    </w:p>
    <w:p w:rsidR="00DD2881" w:rsidRDefault="00DD2881" w:rsidP="00DD2881">
      <w:r>
        <w:rPr>
          <w:noProof/>
          <w:lang w:eastAsia="es-PE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-635</wp:posOffset>
            </wp:positionV>
            <wp:extent cx="3133725" cy="4343400"/>
            <wp:effectExtent l="0" t="0" r="9525" b="0"/>
            <wp:wrapTight wrapText="bothSides">
              <wp:wrapPolygon edited="0">
                <wp:start x="0" y="0"/>
                <wp:lineTo x="0" y="21505"/>
                <wp:lineTo x="21534" y="21505"/>
                <wp:lineTo x="21534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La concentración </w:t>
      </w:r>
      <w:proofErr w:type="spellStart"/>
      <w:r>
        <w:t>esta</w:t>
      </w:r>
      <w:proofErr w:type="spellEnd"/>
      <w:r>
        <w:t xml:space="preserve"> en 3 sectores:</w:t>
      </w:r>
    </w:p>
    <w:p w:rsidR="00DD2881" w:rsidRDefault="00DD2881" w:rsidP="00DD2881">
      <w:pPr>
        <w:ind w:left="720"/>
      </w:pPr>
      <w:r>
        <w:t>- Zona norte, zona sur medio, zona sur oriente.</w:t>
      </w:r>
    </w:p>
    <w:p w:rsidR="00DD2881" w:rsidRDefault="00DD2881" w:rsidP="00DD2881">
      <w:pPr>
        <w:ind w:left="720"/>
      </w:pPr>
    </w:p>
    <w:p w:rsidR="00DD2881" w:rsidRDefault="00DD2881" w:rsidP="00DD2881">
      <w:pPr>
        <w:ind w:left="720"/>
      </w:pPr>
    </w:p>
    <w:p w:rsidR="00DD2881" w:rsidRDefault="00DD2881" w:rsidP="00DD2881">
      <w:pPr>
        <w:ind w:left="720"/>
      </w:pPr>
    </w:p>
    <w:p w:rsidR="00DD2881" w:rsidRDefault="00DD2881" w:rsidP="00DD2881"/>
    <w:p w:rsidR="009539A8" w:rsidRDefault="009539A8"/>
    <w:p w:rsidR="009F50FE" w:rsidRDefault="009F50FE"/>
    <w:p w:rsidR="00A17239" w:rsidRDefault="00A17239"/>
    <w:p w:rsidR="00DD2881" w:rsidRDefault="00DD2881"/>
    <w:p w:rsidR="00DD2881" w:rsidRDefault="00DD2881"/>
    <w:p w:rsidR="00DD2881" w:rsidRDefault="00DD2881"/>
    <w:p w:rsidR="00DD2881" w:rsidRDefault="00DD2881"/>
    <w:p w:rsidR="00DD2881" w:rsidRDefault="00DD2881"/>
    <w:p w:rsidR="00DD2881" w:rsidRDefault="00DD2881"/>
    <w:p w:rsidR="00DD2881" w:rsidRDefault="00DD2881">
      <w:r>
        <w:rPr>
          <w:noProof/>
          <w:lang w:eastAsia="es-PE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3648075" cy="3028950"/>
            <wp:effectExtent l="0" t="0" r="9525" b="0"/>
            <wp:wrapTight wrapText="bothSides">
              <wp:wrapPolygon edited="0">
                <wp:start x="0" y="0"/>
                <wp:lineTo x="0" y="21464"/>
                <wp:lineTo x="21544" y="21464"/>
                <wp:lineTo x="21544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¿El crecimiento de la población minera artesanal va de la mano con el aumento en el precio del oro?</w:t>
      </w:r>
    </w:p>
    <w:p w:rsidR="003B5EE7" w:rsidRDefault="003B5EE7"/>
    <w:p w:rsidR="003B5EE7" w:rsidRDefault="003B5EE7"/>
    <w:p w:rsidR="003B5EE7" w:rsidRDefault="003B5EE7"/>
    <w:p w:rsidR="003B5EE7" w:rsidRDefault="003B5EE7"/>
    <w:p w:rsidR="003B5EE7" w:rsidRDefault="003B5EE7"/>
    <w:p w:rsidR="003B5EE7" w:rsidRDefault="003B5EE7"/>
    <w:p w:rsidR="003B5EE7" w:rsidRDefault="003B5EE7"/>
    <w:p w:rsidR="003B5EE7" w:rsidRDefault="003B5EE7"/>
    <w:p w:rsidR="003B5EE7" w:rsidRDefault="003B5EE7">
      <w:r>
        <w:rPr>
          <w:noProof/>
          <w:lang w:eastAsia="es-PE"/>
        </w:rPr>
        <w:lastRenderedPageBreak/>
        <w:drawing>
          <wp:inline distT="0" distB="0" distL="0" distR="0" wp14:anchorId="2517869A" wp14:editId="26ED44B9">
            <wp:extent cx="4829175" cy="2757582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9152" cy="276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E7" w:rsidRDefault="003B5EE7">
      <w:r>
        <w:rPr>
          <w:noProof/>
          <w:lang w:eastAsia="es-PE"/>
        </w:rPr>
        <w:drawing>
          <wp:inline distT="0" distB="0" distL="0" distR="0" wp14:anchorId="485ADBB3" wp14:editId="5DC87019">
            <wp:extent cx="4895850" cy="2776080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1785" cy="279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E7" w:rsidRDefault="003B5EE7">
      <w:r>
        <w:rPr>
          <w:noProof/>
          <w:lang w:eastAsia="es-PE"/>
        </w:rPr>
        <w:drawing>
          <wp:inline distT="0" distB="0" distL="0" distR="0" wp14:anchorId="21E697E1" wp14:editId="7A6292BF">
            <wp:extent cx="4171950" cy="2793892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3122" cy="280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E7" w:rsidRDefault="003B5EE7">
      <w:r>
        <w:rPr>
          <w:noProof/>
          <w:lang w:eastAsia="es-PE"/>
        </w:rPr>
        <w:lastRenderedPageBreak/>
        <w:drawing>
          <wp:inline distT="0" distB="0" distL="0" distR="0" wp14:anchorId="4861C6A9" wp14:editId="0C28BDA8">
            <wp:extent cx="5181929" cy="22479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5102" cy="227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E7" w:rsidRDefault="003B5EE7">
      <w:r>
        <w:t xml:space="preserve">El minero informal se encuentra registrado en algún registro como es de saneamiento, declaración de compromiso vigente. </w:t>
      </w:r>
      <w:r w:rsidR="005B5111">
        <w:t>Solo se inscribió en el proceso de formalización. Informal e ilegal no son sinónimos.</w:t>
      </w:r>
    </w:p>
    <w:p w:rsidR="005B5111" w:rsidRDefault="005B5111">
      <w:r>
        <w:rPr>
          <w:noProof/>
          <w:lang w:eastAsia="es-PE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90805</wp:posOffset>
            </wp:positionV>
            <wp:extent cx="2286000" cy="3609975"/>
            <wp:effectExtent l="0" t="0" r="0" b="9525"/>
            <wp:wrapTight wrapText="bothSides">
              <wp:wrapPolygon edited="0">
                <wp:start x="0" y="0"/>
                <wp:lineTo x="0" y="21543"/>
                <wp:lineTo x="21420" y="21543"/>
                <wp:lineTo x="21420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E"/>
        </w:rPr>
        <w:drawing>
          <wp:inline distT="0" distB="0" distL="0" distR="0" wp14:anchorId="25FCBF61" wp14:editId="41569EF7">
            <wp:extent cx="2686050" cy="3838327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1756" cy="38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111" w:rsidRDefault="005B5111">
      <w:r>
        <w:t>Algunos aspectos geológicos respecto a la minería artesanal</w:t>
      </w:r>
    </w:p>
    <w:p w:rsidR="005B5111" w:rsidRDefault="005B5111">
      <w:r>
        <w:rPr>
          <w:noProof/>
          <w:lang w:eastAsia="es-PE"/>
        </w:rPr>
        <w:lastRenderedPageBreak/>
        <w:drawing>
          <wp:inline distT="0" distB="0" distL="0" distR="0" wp14:anchorId="3F3AC540" wp14:editId="582C627E">
            <wp:extent cx="5629275" cy="30489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2103" cy="307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111" w:rsidRDefault="005B5111">
      <w:r>
        <w:rPr>
          <w:noProof/>
          <w:lang w:eastAsia="es-PE"/>
        </w:rPr>
        <w:drawing>
          <wp:inline distT="0" distB="0" distL="0" distR="0" wp14:anchorId="5E2A41E0" wp14:editId="6B4BEA12">
            <wp:extent cx="3886200" cy="3861961"/>
            <wp:effectExtent l="0" t="0" r="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2183" cy="390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62E" w:rsidRDefault="00E1262E">
      <w:r>
        <w:rPr>
          <w:noProof/>
          <w:lang w:eastAsia="es-PE"/>
        </w:rPr>
        <w:lastRenderedPageBreak/>
        <w:drawing>
          <wp:inline distT="0" distB="0" distL="0" distR="0" wp14:anchorId="68D7CDCE" wp14:editId="23D987BE">
            <wp:extent cx="4514850" cy="3535323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0951" cy="35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62E" w:rsidRDefault="00E1262E">
      <w:r>
        <w:rPr>
          <w:noProof/>
          <w:lang w:eastAsia="es-PE"/>
        </w:rPr>
        <w:drawing>
          <wp:inline distT="0" distB="0" distL="0" distR="0" wp14:anchorId="6940D123" wp14:editId="6DD00C26">
            <wp:extent cx="4867275" cy="423862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62E" w:rsidRDefault="00E1262E">
      <w:r>
        <w:t>Se encuentran en zonas de alteración en las partes altas</w:t>
      </w:r>
    </w:p>
    <w:p w:rsidR="00302906" w:rsidRDefault="00302906">
      <w:r>
        <w:rPr>
          <w:noProof/>
          <w:lang w:eastAsia="es-PE"/>
        </w:rPr>
        <w:lastRenderedPageBreak/>
        <w:drawing>
          <wp:inline distT="0" distB="0" distL="0" distR="0" wp14:anchorId="24277D88" wp14:editId="3FEAB762">
            <wp:extent cx="5267325" cy="441960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06" w:rsidRDefault="00302906">
      <w:r>
        <w:t>Calizas limpias y calizas sucias.</w:t>
      </w:r>
    </w:p>
    <w:p w:rsidR="00302906" w:rsidRDefault="00302906">
      <w:r>
        <w:rPr>
          <w:noProof/>
          <w:lang w:eastAsia="es-PE"/>
        </w:rPr>
        <w:drawing>
          <wp:inline distT="0" distB="0" distL="0" distR="0" wp14:anchorId="2AC07CAF" wp14:editId="038F61DA">
            <wp:extent cx="3810000" cy="3222037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9310" cy="322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06" w:rsidRDefault="00302906">
      <w:r>
        <w:t>Mineralización.</w:t>
      </w:r>
    </w:p>
    <w:p w:rsidR="00302906" w:rsidRDefault="00302906">
      <w:r>
        <w:rPr>
          <w:noProof/>
          <w:lang w:eastAsia="es-PE"/>
        </w:rPr>
        <w:lastRenderedPageBreak/>
        <w:drawing>
          <wp:inline distT="0" distB="0" distL="0" distR="0" wp14:anchorId="155A7D72" wp14:editId="47D3758E">
            <wp:extent cx="5753650" cy="36576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6519" cy="366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06" w:rsidRDefault="00302906">
      <w:r>
        <w:rPr>
          <w:noProof/>
          <w:lang w:eastAsia="es-PE"/>
        </w:rPr>
        <w:drawing>
          <wp:inline distT="0" distB="0" distL="0" distR="0" wp14:anchorId="72ABCE1F" wp14:editId="0F2C7F9A">
            <wp:extent cx="4190338" cy="3620919"/>
            <wp:effectExtent l="0" t="0" r="127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3357" cy="36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06" w:rsidRDefault="00302906"/>
    <w:p w:rsidR="00302906" w:rsidRDefault="00302906">
      <w:r>
        <w:rPr>
          <w:noProof/>
          <w:lang w:eastAsia="es-PE"/>
        </w:rPr>
        <w:lastRenderedPageBreak/>
        <w:drawing>
          <wp:inline distT="0" distB="0" distL="0" distR="0" wp14:anchorId="4D0E95CB" wp14:editId="75BB316C">
            <wp:extent cx="4171950" cy="27717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06" w:rsidRDefault="00302906">
      <w:r>
        <w:t>Labores temporales.</w:t>
      </w:r>
    </w:p>
    <w:p w:rsidR="00302906" w:rsidRDefault="00302906">
      <w:r>
        <w:rPr>
          <w:noProof/>
          <w:lang w:eastAsia="es-PE"/>
        </w:rPr>
        <w:drawing>
          <wp:inline distT="0" distB="0" distL="0" distR="0" wp14:anchorId="0A383741" wp14:editId="550693AF">
            <wp:extent cx="4343400" cy="32385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634" w:rsidRDefault="00194634">
      <w:r>
        <w:rPr>
          <w:noProof/>
          <w:lang w:eastAsia="es-PE"/>
        </w:rPr>
        <w:lastRenderedPageBreak/>
        <w:drawing>
          <wp:inline distT="0" distB="0" distL="0" distR="0" wp14:anchorId="41A035C7" wp14:editId="2DE2722B">
            <wp:extent cx="5400040" cy="3770630"/>
            <wp:effectExtent l="0" t="0" r="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634" w:rsidRDefault="00194634">
      <w:r>
        <w:rPr>
          <w:noProof/>
          <w:lang w:eastAsia="es-PE"/>
        </w:rPr>
        <w:drawing>
          <wp:inline distT="0" distB="0" distL="0" distR="0" wp14:anchorId="4C66ACE0" wp14:editId="234DCCE0">
            <wp:extent cx="5400040" cy="2644140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634" w:rsidRDefault="00194634">
      <w:r>
        <w:rPr>
          <w:noProof/>
          <w:lang w:eastAsia="es-PE"/>
        </w:rPr>
        <w:lastRenderedPageBreak/>
        <w:drawing>
          <wp:inline distT="0" distB="0" distL="0" distR="0" wp14:anchorId="24B5CF03" wp14:editId="553E19C2">
            <wp:extent cx="5400040" cy="25552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634" w:rsidRDefault="00194634">
      <w:r>
        <w:rPr>
          <w:noProof/>
          <w:lang w:eastAsia="es-PE"/>
        </w:rPr>
        <w:drawing>
          <wp:inline distT="0" distB="0" distL="0" distR="0" wp14:anchorId="71885A6B" wp14:editId="533C829B">
            <wp:extent cx="5400040" cy="3142615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634" w:rsidRDefault="003262A1">
      <w:r>
        <w:t>Conclusión.</w:t>
      </w:r>
    </w:p>
    <w:p w:rsidR="003262A1" w:rsidRDefault="003262A1">
      <w:r>
        <w:t>El proceso de formalización adolece de una línea base técnica.</w:t>
      </w:r>
    </w:p>
    <w:p w:rsidR="00BA2FFA" w:rsidRDefault="00BA2FFA">
      <w:r>
        <w:t xml:space="preserve">ATLAS DE MINERIA ARTESANAL. </w:t>
      </w:r>
      <w:proofErr w:type="spellStart"/>
      <w:r>
        <w:t>Linea</w:t>
      </w:r>
      <w:proofErr w:type="spellEnd"/>
      <w:r>
        <w:t xml:space="preserve"> base</w:t>
      </w:r>
      <w:bookmarkStart w:id="0" w:name="_GoBack"/>
      <w:bookmarkEnd w:id="0"/>
    </w:p>
    <w:p w:rsidR="00194634" w:rsidRDefault="00194634"/>
    <w:p w:rsidR="00302906" w:rsidRDefault="00302906"/>
    <w:p w:rsidR="00302906" w:rsidRDefault="00302906"/>
    <w:p w:rsidR="00302906" w:rsidRDefault="00302906"/>
    <w:p w:rsidR="00302906" w:rsidRDefault="00302906"/>
    <w:p w:rsidR="005B5111" w:rsidRDefault="005B5111"/>
    <w:p w:rsidR="005B5111" w:rsidRDefault="005B5111"/>
    <w:sectPr w:rsidR="005B5111">
      <w:headerReference w:type="default" r:id="rId3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E78B0" w:rsidRDefault="009E78B0" w:rsidP="009F50FE">
      <w:pPr>
        <w:spacing w:after="0" w:line="240" w:lineRule="auto"/>
      </w:pPr>
      <w:r>
        <w:separator/>
      </w:r>
    </w:p>
  </w:endnote>
  <w:endnote w:type="continuationSeparator" w:id="0">
    <w:p w:rsidR="009E78B0" w:rsidRDefault="009E78B0" w:rsidP="009F50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E78B0" w:rsidRDefault="009E78B0" w:rsidP="009F50FE">
      <w:pPr>
        <w:spacing w:after="0" w:line="240" w:lineRule="auto"/>
      </w:pPr>
      <w:r>
        <w:separator/>
      </w:r>
    </w:p>
  </w:footnote>
  <w:footnote w:type="continuationSeparator" w:id="0">
    <w:p w:rsidR="009E78B0" w:rsidRDefault="009E78B0" w:rsidP="009F50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F50FE" w:rsidRDefault="009F50FE" w:rsidP="009F50FE">
    <w:pPr>
      <w:pStyle w:val="Encabezado"/>
      <w:jc w:val="right"/>
    </w:pPr>
    <w:r>
      <w:t xml:space="preserve"> </w:t>
    </w:r>
    <w:hyperlink r:id="rId1" w:history="1">
      <w:r>
        <w:rPr>
          <w:rStyle w:val="Hipervnculo"/>
        </w:rPr>
        <w:t>https://www.youtube.com/watch?v=mBXw9ImEqaE&amp;t=541s</w:t>
      </w:r>
    </w:hyperlink>
    <w:r>
      <w:t xml:space="preserve">     27 julio 20217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DD312F"/>
    <w:multiLevelType w:val="hybridMultilevel"/>
    <w:tmpl w:val="9C781398"/>
    <w:lvl w:ilvl="0" w:tplc="BD6C580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6D77B2"/>
    <w:multiLevelType w:val="hybridMultilevel"/>
    <w:tmpl w:val="B6542DA2"/>
    <w:lvl w:ilvl="0" w:tplc="069A889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A811341"/>
    <w:multiLevelType w:val="hybridMultilevel"/>
    <w:tmpl w:val="F410A5D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594E"/>
    <w:rsid w:val="000F3098"/>
    <w:rsid w:val="00194634"/>
    <w:rsid w:val="00302906"/>
    <w:rsid w:val="003262A1"/>
    <w:rsid w:val="0037323A"/>
    <w:rsid w:val="003B5EE7"/>
    <w:rsid w:val="00403948"/>
    <w:rsid w:val="0047594E"/>
    <w:rsid w:val="005B5111"/>
    <w:rsid w:val="00756346"/>
    <w:rsid w:val="009539A8"/>
    <w:rsid w:val="009E78B0"/>
    <w:rsid w:val="009F50FE"/>
    <w:rsid w:val="00A17239"/>
    <w:rsid w:val="00A73B2D"/>
    <w:rsid w:val="00BA2FFA"/>
    <w:rsid w:val="00DD2881"/>
    <w:rsid w:val="00E12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58AD6F2-0291-46CB-AC96-3F0FB3EA23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F50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F50FE"/>
  </w:style>
  <w:style w:type="paragraph" w:styleId="Piedepgina">
    <w:name w:val="footer"/>
    <w:basedOn w:val="Normal"/>
    <w:link w:val="PiedepginaCar"/>
    <w:uiPriority w:val="99"/>
    <w:unhideWhenUsed/>
    <w:rsid w:val="009F50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F50FE"/>
  </w:style>
  <w:style w:type="character" w:styleId="Hipervnculo">
    <w:name w:val="Hyperlink"/>
    <w:basedOn w:val="Fuentedeprrafopredeter"/>
    <w:uiPriority w:val="99"/>
    <w:semiHidden/>
    <w:unhideWhenUsed/>
    <w:rsid w:val="009F50FE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A73B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youtube.com/watch?v=mBXw9ImEqaE&amp;t=541s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11</Pages>
  <Words>249</Words>
  <Characters>1370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 Daniel Ramos Mendoza</dc:creator>
  <cp:keywords/>
  <dc:description/>
  <cp:lastModifiedBy>H Daniel Ramos Mendoza</cp:lastModifiedBy>
  <cp:revision>7</cp:revision>
  <dcterms:created xsi:type="dcterms:W3CDTF">2020-02-04T02:36:00Z</dcterms:created>
  <dcterms:modified xsi:type="dcterms:W3CDTF">2020-02-04T04:49:00Z</dcterms:modified>
</cp:coreProperties>
</file>